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B" w:rsidRDefault="003674C3" w:rsidP="003674C3">
      <w:pPr>
        <w:pStyle w:val="Normlnweb"/>
        <w:shd w:val="clear" w:color="auto" w:fill="FFFFFF"/>
        <w:tabs>
          <w:tab w:val="left" w:pos="1708"/>
        </w:tabs>
        <w:rPr>
          <w:rStyle w:val="Siln"/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ab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  <w:r>
        <w:rPr>
          <w:rStyle w:val="Siln"/>
          <w:rFonts w:ascii="Arial" w:hAnsi="Arial" w:cs="Arial"/>
          <w:color w:val="000000"/>
          <w:sz w:val="18"/>
          <w:szCs w:val="18"/>
        </w:rPr>
        <w:softHyphen/>
      </w:r>
    </w:p>
    <w:p w:rsidR="003674C3" w:rsidRDefault="003674C3" w:rsidP="004C6DAB">
      <w:pPr>
        <w:pStyle w:val="Normlnweb"/>
        <w:shd w:val="clear" w:color="auto" w:fill="FFFFFF"/>
        <w:rPr>
          <w:rFonts w:ascii="Calibri" w:eastAsia="Calibri" w:hAnsi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28"/>
          <w:szCs w:val="28"/>
          <w:lang w:eastAsia="en-US"/>
        </w:rPr>
        <w:t>_________________________________________________________________</w:t>
      </w:r>
    </w:p>
    <w:p w:rsidR="005C291A" w:rsidRDefault="005C291A" w:rsidP="005C291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Calibri" w:eastAsia="Calibri" w:hAnsi="Calibri"/>
          <w:b/>
          <w:bCs/>
          <w:sz w:val="28"/>
          <w:szCs w:val="28"/>
        </w:rPr>
        <w:t xml:space="preserve">Poplatky za psa se řídí </w:t>
      </w:r>
      <w:hyperlink r:id="rId8" w:history="1">
        <w:r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 xml:space="preserve">Obecně </w:t>
        </w:r>
        <w:proofErr w:type="spellStart"/>
        <w:r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>závazou</w:t>
        </w:r>
        <w:proofErr w:type="spellEnd"/>
        <w:r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 xml:space="preserve"> vyhláškou</w:t>
        </w:r>
        <w:r w:rsidRPr="00466669"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 xml:space="preserve"> obce č. 3/20</w:t>
        </w:r>
        <w:r w:rsidR="00D709F2"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>19</w:t>
        </w:r>
        <w:r w:rsidRPr="00466669">
          <w:rPr>
            <w:rStyle w:val="Hypertextovodkaz"/>
            <w:rFonts w:ascii="Arial,Bold" w:hAnsi="Arial,Bold" w:cs="Arial,Bold"/>
            <w:b/>
            <w:bCs/>
            <w:sz w:val="24"/>
            <w:szCs w:val="24"/>
          </w:rPr>
          <w:t xml:space="preserve"> o místním poplatku ze psů</w:t>
        </w:r>
      </w:hyperlink>
      <w:r>
        <w:rPr>
          <w:rStyle w:val="Hypertextovodkaz"/>
          <w:rFonts w:ascii="Arial,Bold" w:hAnsi="Arial,Bold" w:cs="Arial,Bold"/>
          <w:b/>
          <w:bCs/>
          <w:sz w:val="24"/>
          <w:szCs w:val="24"/>
        </w:rPr>
        <w:t xml:space="preserve"> </w:t>
      </w:r>
      <w:r w:rsidRPr="00466669">
        <w:rPr>
          <w:rFonts w:ascii="Calibri" w:eastAsia="Calibri" w:hAnsi="Calibri"/>
          <w:b/>
          <w:bCs/>
          <w:sz w:val="28"/>
          <w:szCs w:val="28"/>
        </w:rPr>
        <w:t>platnou od 1. 1. 20</w:t>
      </w:r>
      <w:r>
        <w:rPr>
          <w:rFonts w:ascii="Calibri" w:eastAsia="Calibri" w:hAnsi="Calibri"/>
          <w:b/>
          <w:bCs/>
          <w:sz w:val="28"/>
          <w:szCs w:val="28"/>
        </w:rPr>
        <w:t>20</w:t>
      </w:r>
    </w:p>
    <w:p w:rsidR="004C6DAB" w:rsidRPr="00CF492B" w:rsidRDefault="00CF492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lang w:eastAsia="en-US"/>
        </w:rPr>
      </w:pPr>
      <w:r w:rsidRPr="00CF492B">
        <w:rPr>
          <w:rFonts w:ascii="Calibri" w:eastAsia="Calibri" w:hAnsi="Calibri"/>
          <w:b/>
          <w:bCs/>
          <w:sz w:val="28"/>
          <w:szCs w:val="28"/>
          <w:lang w:eastAsia="en-US"/>
        </w:rPr>
        <w:t>Pop</w:t>
      </w:r>
      <w:r w:rsidR="004C6DAB" w:rsidRPr="00CF492B">
        <w:rPr>
          <w:rFonts w:ascii="Calibri" w:eastAsia="Calibri" w:hAnsi="Calibri"/>
          <w:b/>
          <w:sz w:val="28"/>
          <w:szCs w:val="28"/>
          <w:lang w:eastAsia="en-US"/>
        </w:rPr>
        <w:t>latky ze psů činí za kalendářní rok:</w:t>
      </w:r>
    </w:p>
    <w:p w:rsidR="004C6DAB" w:rsidRPr="003674C3" w:rsidRDefault="004C6DA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u w:val="single"/>
          <w:lang w:eastAsia="en-US"/>
        </w:rPr>
      </w:pPr>
      <w:bookmarkStart w:id="0" w:name="_GoBack"/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a) za prvního </w:t>
      </w:r>
      <w:r w:rsidR="00CF492B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p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sa                                                                                       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    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</w:t>
      </w:r>
      <w:r w:rsidRPr="003674C3">
        <w:rPr>
          <w:rFonts w:ascii="Calibri" w:eastAsia="Calibri" w:hAnsi="Calibri"/>
          <w:b/>
          <w:bCs/>
          <w:sz w:val="28"/>
          <w:szCs w:val="28"/>
          <w:u w:val="single"/>
          <w:lang w:eastAsia="en-US"/>
        </w:rPr>
        <w:t>100</w:t>
      </w:r>
      <w:r w:rsidRPr="003674C3">
        <w:rPr>
          <w:rFonts w:ascii="Calibri" w:eastAsia="Calibri" w:hAnsi="Calibri"/>
          <w:b/>
          <w:sz w:val="28"/>
          <w:szCs w:val="28"/>
          <w:u w:val="single"/>
          <w:lang w:eastAsia="en-US"/>
        </w:rPr>
        <w:t> Kč</w:t>
      </w:r>
    </w:p>
    <w:p w:rsidR="004C6DAB" w:rsidRPr="003674C3" w:rsidRDefault="004C6DA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u w:val="single"/>
          <w:lang w:eastAsia="en-US"/>
        </w:rPr>
      </w:pP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b) za druh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ého a každého dalšího                   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                                         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    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</w:t>
      </w:r>
      <w:r w:rsidRPr="003674C3">
        <w:rPr>
          <w:rFonts w:ascii="Calibri" w:eastAsia="Calibri" w:hAnsi="Calibri"/>
          <w:b/>
          <w:sz w:val="28"/>
          <w:szCs w:val="28"/>
          <w:u w:val="single"/>
          <w:lang w:eastAsia="en-US"/>
        </w:rPr>
        <w:t>150 Kč</w:t>
      </w:r>
    </w:p>
    <w:p w:rsidR="004C6DAB" w:rsidRPr="003674C3" w:rsidRDefault="004C6DA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u w:val="single"/>
          <w:lang w:eastAsia="en-US"/>
        </w:rPr>
      </w:pP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c) za psa, jehož držitelem je osoba starší 65 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let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                                  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     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</w:t>
      </w:r>
      <w:r w:rsidR="00443B59">
        <w:rPr>
          <w:rFonts w:ascii="Calibri" w:eastAsia="Calibri" w:hAnsi="Calibri"/>
          <w:bCs/>
          <w:sz w:val="28"/>
          <w:szCs w:val="28"/>
          <w:u w:val="single"/>
          <w:lang w:eastAsia="en-US"/>
        </w:rPr>
        <w:t xml:space="preserve">  </w:t>
      </w:r>
      <w:r w:rsidR="00443B59">
        <w:rPr>
          <w:rFonts w:ascii="Calibri" w:eastAsia="Calibri" w:hAnsi="Calibri"/>
          <w:b/>
          <w:sz w:val="28"/>
          <w:szCs w:val="28"/>
          <w:u w:val="single"/>
          <w:lang w:eastAsia="en-US"/>
        </w:rPr>
        <w:t>75</w:t>
      </w:r>
      <w:r w:rsidRPr="003674C3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Kč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      </w:t>
      </w:r>
    </w:p>
    <w:p w:rsidR="004C6DAB" w:rsidRPr="003674C3" w:rsidRDefault="004C6DAB" w:rsidP="004C6DAB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  <w:u w:val="single"/>
          <w:lang w:eastAsia="en-US"/>
        </w:rPr>
      </w:pP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d) za druhého a každého dalšího p</w:t>
      </w:r>
      <w:r w:rsidR="003674C3"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sa držitele uvedeného v bodě c)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     </w:t>
      </w:r>
      <w:r w:rsidRPr="003674C3">
        <w:rPr>
          <w:rFonts w:ascii="Calibri" w:eastAsia="Calibri" w:hAnsi="Calibri"/>
          <w:b/>
          <w:sz w:val="28"/>
          <w:szCs w:val="28"/>
          <w:u w:val="single"/>
          <w:lang w:eastAsia="en-US"/>
        </w:rPr>
        <w:t>150 Kč</w:t>
      </w:r>
      <w:r w:rsidRPr="003674C3">
        <w:rPr>
          <w:rFonts w:ascii="Calibri" w:eastAsia="Calibri" w:hAnsi="Calibri"/>
          <w:bCs/>
          <w:sz w:val="28"/>
          <w:szCs w:val="28"/>
          <w:u w:val="single"/>
          <w:lang w:eastAsia="en-US"/>
        </w:rPr>
        <w:t>  </w:t>
      </w:r>
    </w:p>
    <w:bookmarkEnd w:id="0"/>
    <w:p w:rsidR="004C6DAB" w:rsidRPr="008A3516" w:rsidRDefault="008A3516" w:rsidP="004C6DAB">
      <w:pPr>
        <w:pStyle w:val="Normlnweb"/>
        <w:shd w:val="clear" w:color="auto" w:fill="FFFFFF"/>
        <w:rPr>
          <w:rFonts w:ascii="Calibri" w:eastAsia="Calibri" w:hAnsi="Calibri"/>
          <w:b/>
          <w:bCs/>
          <w:color w:val="C00000"/>
          <w:sz w:val="28"/>
          <w:szCs w:val="28"/>
          <w:lang w:eastAsia="en-US"/>
        </w:rPr>
      </w:pPr>
      <w:r w:rsidRPr="008A3516">
        <w:rPr>
          <w:rFonts w:ascii="Calibri" w:eastAsia="Calibri" w:hAnsi="Calibri"/>
          <w:b/>
          <w:color w:val="C00000"/>
          <w:sz w:val="28"/>
          <w:szCs w:val="28"/>
          <w:lang w:eastAsia="en-US"/>
        </w:rPr>
        <w:t>Splatn</w:t>
      </w:r>
      <w:r w:rsidR="00282B17">
        <w:rPr>
          <w:rFonts w:ascii="Calibri" w:eastAsia="Calibri" w:hAnsi="Calibri"/>
          <w:b/>
          <w:color w:val="C00000"/>
          <w:sz w:val="28"/>
          <w:szCs w:val="28"/>
          <w:lang w:eastAsia="en-US"/>
        </w:rPr>
        <w:t xml:space="preserve">ost poplatku ze psů je </w:t>
      </w:r>
      <w:proofErr w:type="gramStart"/>
      <w:r w:rsidR="00282B17">
        <w:rPr>
          <w:rFonts w:ascii="Calibri" w:eastAsia="Calibri" w:hAnsi="Calibri"/>
          <w:b/>
          <w:color w:val="C00000"/>
          <w:sz w:val="28"/>
          <w:szCs w:val="28"/>
          <w:lang w:eastAsia="en-US"/>
        </w:rPr>
        <w:t>31.3.2021</w:t>
      </w:r>
      <w:proofErr w:type="gramEnd"/>
      <w:r w:rsidRPr="008A3516">
        <w:rPr>
          <w:rFonts w:ascii="Calibri" w:eastAsia="Calibri" w:hAnsi="Calibri"/>
          <w:b/>
          <w:color w:val="C00000"/>
          <w:sz w:val="28"/>
          <w:szCs w:val="28"/>
          <w:lang w:eastAsia="en-US"/>
        </w:rPr>
        <w:t>!</w:t>
      </w:r>
    </w:p>
    <w:p w:rsidR="00CF492B" w:rsidRPr="006E39F1" w:rsidRDefault="00CF492B" w:rsidP="00CF492B">
      <w:pPr>
        <w:pStyle w:val="Default"/>
        <w:rPr>
          <w:rFonts w:ascii="Calibri" w:hAnsi="Calibri"/>
          <w:b/>
          <w:bCs/>
          <w:color w:val="auto"/>
          <w:sz w:val="28"/>
          <w:szCs w:val="28"/>
          <w:u w:val="single"/>
          <w:lang w:eastAsia="en-US"/>
        </w:rPr>
      </w:pPr>
      <w:r w:rsidRPr="006E39F1">
        <w:rPr>
          <w:rFonts w:ascii="Calibri" w:hAnsi="Calibri"/>
          <w:b/>
          <w:bCs/>
          <w:color w:val="auto"/>
          <w:sz w:val="28"/>
          <w:szCs w:val="28"/>
          <w:u w:val="single"/>
          <w:lang w:eastAsia="en-US"/>
        </w:rPr>
        <w:t>Způsoby placení</w:t>
      </w:r>
    </w:p>
    <w:p w:rsidR="00CF492B" w:rsidRDefault="00CF492B" w:rsidP="00CF492B">
      <w:pPr>
        <w:pStyle w:val="Default"/>
        <w:numPr>
          <w:ilvl w:val="0"/>
          <w:numId w:val="1"/>
        </w:numPr>
        <w:rPr>
          <w:rFonts w:ascii="Calibri" w:hAnsi="Calibri"/>
          <w:b/>
          <w:bCs/>
          <w:color w:val="auto"/>
          <w:sz w:val="28"/>
          <w:szCs w:val="28"/>
          <w:lang w:eastAsia="en-US"/>
        </w:rPr>
      </w:pPr>
      <w:r w:rsidRPr="00664A1F">
        <w:rPr>
          <w:rFonts w:ascii="Calibri" w:hAnsi="Calibri"/>
          <w:b/>
          <w:bCs/>
          <w:color w:val="auto"/>
          <w:sz w:val="28"/>
          <w:szCs w:val="28"/>
          <w:lang w:eastAsia="en-US"/>
        </w:rPr>
        <w:t>ÚHRADA V</w:t>
      </w:r>
      <w:r>
        <w:rPr>
          <w:rFonts w:ascii="Calibri" w:hAnsi="Calibri"/>
          <w:b/>
          <w:bCs/>
          <w:color w:val="auto"/>
          <w:sz w:val="28"/>
          <w:szCs w:val="28"/>
          <w:lang w:eastAsia="en-US"/>
        </w:rPr>
        <w:t> </w:t>
      </w:r>
      <w:r w:rsidRPr="00664A1F">
        <w:rPr>
          <w:rFonts w:ascii="Calibri" w:hAnsi="Calibri"/>
          <w:b/>
          <w:bCs/>
          <w:color w:val="auto"/>
          <w:sz w:val="28"/>
          <w:szCs w:val="28"/>
          <w:lang w:eastAsia="en-US"/>
        </w:rPr>
        <w:t>HOTOVOSTI</w:t>
      </w:r>
    </w:p>
    <w:p w:rsidR="00CF492B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Poplatek je možno uhradit na </w:t>
      </w: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>obecním úřadě v </w:t>
      </w:r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>pokladních</w:t>
      </w: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hodinách pro </w:t>
      </w:r>
      <w:r w:rsidR="00466669">
        <w:rPr>
          <w:rFonts w:ascii="Calibri" w:hAnsi="Calibri"/>
          <w:bCs/>
          <w:color w:val="auto"/>
          <w:sz w:val="28"/>
          <w:szCs w:val="28"/>
          <w:lang w:eastAsia="en-US"/>
        </w:rPr>
        <w:t>veřejnost</w:t>
      </w:r>
      <w:r w:rsidR="008A3516">
        <w:rPr>
          <w:rFonts w:ascii="Calibri" w:hAnsi="Calibri"/>
          <w:bCs/>
          <w:color w:val="auto"/>
          <w:sz w:val="28"/>
          <w:szCs w:val="28"/>
          <w:lang w:eastAsia="en-US"/>
        </w:rPr>
        <w:t>:</w:t>
      </w:r>
    </w:p>
    <w:p w:rsidR="00CF492B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v </w:t>
      </w: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pondělí 7-11.30 a 12.30-17 </w:t>
      </w:r>
      <w:proofErr w:type="gramStart"/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>ho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>din , úterý</w:t>
      </w:r>
      <w:proofErr w:type="gramEnd"/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a středa 8-14 hod.</w:t>
      </w: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</w:t>
      </w:r>
      <w:r w:rsidR="0052711A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( kvůli </w:t>
      </w:r>
      <w:proofErr w:type="spellStart"/>
      <w:r w:rsidR="0052711A">
        <w:rPr>
          <w:rFonts w:ascii="Calibri" w:hAnsi="Calibri"/>
          <w:bCs/>
          <w:color w:val="auto"/>
          <w:sz w:val="28"/>
          <w:szCs w:val="28"/>
          <w:lang w:eastAsia="en-US"/>
        </w:rPr>
        <w:t>koronaviru</w:t>
      </w:r>
      <w:proofErr w:type="spellEnd"/>
      <w:r w:rsidR="0052711A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jsou pokladní hodiny upraveny – sledujte aktuálně)</w:t>
      </w:r>
    </w:p>
    <w:p w:rsidR="00CF492B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</w:p>
    <w:p w:rsidR="00CF492B" w:rsidRPr="00664A1F" w:rsidRDefault="00CF492B" w:rsidP="00CF492B">
      <w:pPr>
        <w:pStyle w:val="Default"/>
        <w:numPr>
          <w:ilvl w:val="0"/>
          <w:numId w:val="1"/>
        </w:numPr>
        <w:rPr>
          <w:rFonts w:ascii="Calibri" w:hAnsi="Calibri"/>
          <w:b/>
          <w:bCs/>
          <w:color w:val="auto"/>
          <w:sz w:val="28"/>
          <w:szCs w:val="28"/>
          <w:lang w:eastAsia="en-US"/>
        </w:rPr>
      </w:pPr>
      <w:r>
        <w:rPr>
          <w:rFonts w:ascii="Calibri" w:hAnsi="Calibri"/>
          <w:b/>
          <w:bCs/>
          <w:color w:val="auto"/>
          <w:sz w:val="28"/>
          <w:szCs w:val="28"/>
          <w:lang w:eastAsia="en-US"/>
        </w:rPr>
        <w:t>B</w:t>
      </w:r>
      <w:r w:rsidRPr="00664A1F">
        <w:rPr>
          <w:rFonts w:ascii="Calibri" w:hAnsi="Calibri"/>
          <w:b/>
          <w:bCs/>
          <w:color w:val="auto"/>
          <w:sz w:val="28"/>
          <w:szCs w:val="28"/>
          <w:lang w:eastAsia="en-US"/>
        </w:rPr>
        <w:t>EZHOTOVOSTNÍ ÚHRADA</w:t>
      </w:r>
    </w:p>
    <w:p w:rsidR="00CF492B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  <w:r w:rsidRPr="00327278">
        <w:rPr>
          <w:rFonts w:ascii="Calibri" w:hAnsi="Calibri"/>
          <w:bCs/>
          <w:color w:val="auto"/>
          <w:sz w:val="28"/>
          <w:szCs w:val="28"/>
          <w:lang w:eastAsia="en-US"/>
        </w:rPr>
        <w:t>Poplatek je možno uhradit též na účet obce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č. účtu 32529371/0100 </w:t>
      </w:r>
    </w:p>
    <w:p w:rsidR="00CF492B" w:rsidRDefault="00CF492B" w:rsidP="00CF492B">
      <w:pPr>
        <w:pStyle w:val="Default"/>
        <w:rPr>
          <w:rFonts w:ascii="Calibri" w:hAnsi="Calibri"/>
          <w:bCs/>
          <w:color w:val="auto"/>
          <w:sz w:val="28"/>
          <w:szCs w:val="28"/>
          <w:lang w:eastAsia="en-US"/>
        </w:rPr>
      </w:pPr>
      <w:r w:rsidRPr="00FE691B">
        <w:rPr>
          <w:rFonts w:ascii="Calibri" w:hAnsi="Calibri"/>
          <w:b/>
          <w:bCs/>
          <w:color w:val="FF0000"/>
          <w:sz w:val="28"/>
          <w:szCs w:val="28"/>
          <w:lang w:eastAsia="en-US"/>
        </w:rPr>
        <w:t xml:space="preserve">Nutno uvést VARIABILNÍ </w:t>
      </w:r>
      <w:proofErr w:type="gramStart"/>
      <w:r w:rsidRPr="00FE691B">
        <w:rPr>
          <w:rFonts w:ascii="Calibri" w:hAnsi="Calibri"/>
          <w:b/>
          <w:bCs/>
          <w:color w:val="FF0000"/>
          <w:sz w:val="28"/>
          <w:szCs w:val="28"/>
          <w:lang w:eastAsia="en-US"/>
        </w:rPr>
        <w:t>SYMBOL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: </w:t>
      </w:r>
      <w:r w:rsidR="00466669">
        <w:rPr>
          <w:rFonts w:ascii="Calibri" w:hAnsi="Calibri"/>
          <w:b/>
          <w:bCs/>
          <w:color w:val="auto"/>
          <w:sz w:val="28"/>
          <w:szCs w:val="28"/>
          <w:lang w:eastAsia="en-US"/>
        </w:rPr>
        <w:t>vaše</w:t>
      </w:r>
      <w:proofErr w:type="gramEnd"/>
      <w:r w:rsidR="00466669">
        <w:rPr>
          <w:rFonts w:ascii="Calibri" w:hAnsi="Calibri"/>
          <w:b/>
          <w:bCs/>
          <w:color w:val="auto"/>
          <w:sz w:val="28"/>
          <w:szCs w:val="28"/>
          <w:lang w:eastAsia="en-US"/>
        </w:rPr>
        <w:t xml:space="preserve"> číslo domu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. Do </w:t>
      </w:r>
      <w:proofErr w:type="gramStart"/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zprávy </w:t>
      </w:r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pro</w:t>
      </w:r>
      <w:proofErr w:type="gramEnd"/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 příjemce uveďte </w:t>
      </w:r>
      <w:r w:rsidRPr="00FE691B">
        <w:rPr>
          <w:rFonts w:ascii="Calibri" w:hAnsi="Calibri"/>
          <w:b/>
          <w:bCs/>
          <w:color w:val="auto"/>
          <w:sz w:val="28"/>
          <w:szCs w:val="28"/>
          <w:lang w:eastAsia="en-US"/>
        </w:rPr>
        <w:t>účel platby</w:t>
      </w:r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>: </w:t>
      </w:r>
      <w:r w:rsidR="00282B17">
        <w:rPr>
          <w:rFonts w:ascii="Calibri" w:hAnsi="Calibri"/>
          <w:b/>
          <w:bCs/>
          <w:color w:val="auto"/>
          <w:sz w:val="28"/>
          <w:szCs w:val="28"/>
          <w:lang w:eastAsia="en-US"/>
        </w:rPr>
        <w:t xml:space="preserve">PES  </w:t>
      </w:r>
      <w:proofErr w:type="gramStart"/>
      <w:r w:rsidR="00282B17">
        <w:rPr>
          <w:rFonts w:ascii="Calibri" w:hAnsi="Calibri"/>
          <w:b/>
          <w:bCs/>
          <w:color w:val="auto"/>
          <w:sz w:val="28"/>
          <w:szCs w:val="28"/>
          <w:lang w:eastAsia="en-US"/>
        </w:rPr>
        <w:t>2021</w:t>
      </w:r>
      <w:proofErr w:type="gramEnd"/>
      <w:r>
        <w:rPr>
          <w:rFonts w:ascii="Calibri" w:hAnsi="Calibri"/>
          <w:b/>
          <w:bCs/>
          <w:color w:val="auto"/>
          <w:sz w:val="28"/>
          <w:szCs w:val="28"/>
          <w:lang w:eastAsia="en-US"/>
        </w:rPr>
        <w:t xml:space="preserve"> </w:t>
      </w:r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( </w:t>
      </w:r>
      <w:proofErr w:type="gramStart"/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>případně</w:t>
      </w:r>
      <w:proofErr w:type="gramEnd"/>
      <w:r w:rsidR="00466669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i</w:t>
      </w:r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vaše jméno</w:t>
      </w:r>
      <w:r w:rsidR="00466669">
        <w:rPr>
          <w:rFonts w:ascii="Calibri" w:hAnsi="Calibri"/>
          <w:bCs/>
          <w:color w:val="auto"/>
          <w:sz w:val="28"/>
          <w:szCs w:val="28"/>
          <w:lang w:eastAsia="en-US"/>
        </w:rPr>
        <w:t xml:space="preserve"> - bytovka</w:t>
      </w:r>
      <w:r w:rsidRPr="00FE691B">
        <w:rPr>
          <w:rFonts w:ascii="Calibri" w:hAnsi="Calibri"/>
          <w:bCs/>
          <w:color w:val="auto"/>
          <w:sz w:val="28"/>
          <w:szCs w:val="28"/>
          <w:lang w:eastAsia="en-US"/>
        </w:rPr>
        <w:t>)</w:t>
      </w:r>
      <w:r>
        <w:rPr>
          <w:rFonts w:ascii="Calibri" w:hAnsi="Calibri"/>
          <w:bCs/>
          <w:color w:val="auto"/>
          <w:sz w:val="28"/>
          <w:szCs w:val="28"/>
          <w:lang w:eastAsia="en-US"/>
        </w:rPr>
        <w:t xml:space="preserve">. </w:t>
      </w:r>
    </w:p>
    <w:p w:rsidR="00466669" w:rsidRDefault="00466669" w:rsidP="00466669">
      <w:pPr>
        <w:pStyle w:val="Default"/>
        <w:rPr>
          <w:rStyle w:val="Siln"/>
          <w:rFonts w:ascii="Arial" w:hAnsi="Arial" w:cs="Arial"/>
          <w:sz w:val="18"/>
          <w:szCs w:val="18"/>
        </w:rPr>
      </w:pPr>
    </w:p>
    <w:p w:rsidR="002D36D5" w:rsidRDefault="002D36D5" w:rsidP="00466669">
      <w:pPr>
        <w:pStyle w:val="Default"/>
        <w:rPr>
          <w:rStyle w:val="Siln"/>
          <w:rFonts w:ascii="Arial" w:hAnsi="Arial" w:cs="Arial"/>
          <w:sz w:val="18"/>
          <w:szCs w:val="18"/>
        </w:rPr>
      </w:pPr>
    </w:p>
    <w:p w:rsidR="00967B53" w:rsidRDefault="004C6DAB" w:rsidP="00967B53">
      <w:pPr>
        <w:pStyle w:val="Normlnweb"/>
        <w:shd w:val="clear" w:color="auto" w:fill="FFFFFF"/>
        <w:rPr>
          <w:rFonts w:ascii="Calibri" w:eastAsia="Calibri" w:hAnsi="Calibri"/>
          <w:bCs/>
          <w:sz w:val="28"/>
          <w:szCs w:val="28"/>
        </w:rPr>
      </w:pPr>
      <w:r w:rsidRPr="00CF492B">
        <w:rPr>
          <w:rFonts w:ascii="Calibri" w:eastAsia="Calibri" w:hAnsi="Calibri"/>
          <w:bCs/>
          <w:sz w:val="28"/>
          <w:szCs w:val="28"/>
          <w:lang w:eastAsia="en-US"/>
        </w:rPr>
        <w:t>Obecní ú</w:t>
      </w:r>
      <w:r w:rsidR="00CF492B">
        <w:rPr>
          <w:rFonts w:ascii="Calibri" w:eastAsia="Calibri" w:hAnsi="Calibri"/>
          <w:bCs/>
          <w:sz w:val="28"/>
          <w:szCs w:val="28"/>
          <w:lang w:eastAsia="en-US"/>
        </w:rPr>
        <w:t>řad každoročně zpravidla v dubnu</w:t>
      </w:r>
      <w:r w:rsidRPr="00CF492B">
        <w:rPr>
          <w:rFonts w:ascii="Calibri" w:eastAsia="Calibri" w:hAnsi="Calibri"/>
          <w:bCs/>
          <w:sz w:val="28"/>
          <w:szCs w:val="28"/>
          <w:lang w:eastAsia="en-US"/>
        </w:rPr>
        <w:t xml:space="preserve"> organizuje očkování psů na návsi obce. </w:t>
      </w:r>
      <w:r w:rsidR="00CF492B" w:rsidRPr="00CF492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CF492B">
        <w:rPr>
          <w:rFonts w:ascii="Calibri" w:eastAsia="Calibri" w:hAnsi="Calibri"/>
          <w:sz w:val="28"/>
          <w:szCs w:val="28"/>
          <w:lang w:eastAsia="en-US"/>
        </w:rPr>
        <w:t xml:space="preserve">Informace o termínu očkování </w:t>
      </w:r>
      <w:r w:rsidR="00CF492B" w:rsidRPr="00CF492B">
        <w:rPr>
          <w:rFonts w:ascii="Calibri" w:eastAsia="Calibri" w:hAnsi="Calibri"/>
          <w:sz w:val="28"/>
          <w:szCs w:val="28"/>
          <w:lang w:eastAsia="en-US"/>
        </w:rPr>
        <w:t>bude vyvěšena na úřední desce a</w:t>
      </w:r>
      <w:r w:rsidR="00CF492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F492B" w:rsidRPr="00CF492B">
        <w:rPr>
          <w:rFonts w:ascii="Calibri" w:eastAsia="Calibri" w:hAnsi="Calibri"/>
          <w:sz w:val="28"/>
          <w:szCs w:val="28"/>
          <w:lang w:eastAsia="en-US"/>
        </w:rPr>
        <w:t>webových stránkách obce</w:t>
      </w:r>
      <w:r w:rsidR="00CF492B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CF492B" w:rsidRPr="00CF492B">
        <w:rPr>
          <w:rFonts w:ascii="Calibri" w:eastAsia="Calibri" w:hAnsi="Calibri"/>
          <w:b/>
          <w:color w:val="0070C0"/>
          <w:sz w:val="28"/>
          <w:szCs w:val="28"/>
          <w:lang w:eastAsia="en-US"/>
        </w:rPr>
        <w:t>www.plesnice.cz</w:t>
      </w:r>
      <w:r w:rsidRPr="00CF492B">
        <w:rPr>
          <w:rStyle w:val="Siln"/>
          <w:rFonts w:ascii="Arial" w:hAnsi="Arial" w:cs="Arial"/>
          <w:color w:val="0070C0"/>
          <w:sz w:val="18"/>
          <w:szCs w:val="18"/>
        </w:rPr>
        <w:t>.</w:t>
      </w:r>
    </w:p>
    <w:sectPr w:rsidR="00967B53" w:rsidSect="00466669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3A" w:rsidRDefault="008B603A" w:rsidP="004C6DAB">
      <w:pPr>
        <w:spacing w:after="0" w:line="240" w:lineRule="auto"/>
      </w:pPr>
      <w:r>
        <w:separator/>
      </w:r>
    </w:p>
  </w:endnote>
  <w:endnote w:type="continuationSeparator" w:id="0">
    <w:p w:rsidR="008B603A" w:rsidRDefault="008B603A" w:rsidP="004C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3A" w:rsidRDefault="008B603A" w:rsidP="004C6DAB">
      <w:pPr>
        <w:spacing w:after="0" w:line="240" w:lineRule="auto"/>
      </w:pPr>
      <w:r>
        <w:separator/>
      </w:r>
    </w:p>
  </w:footnote>
  <w:footnote w:type="continuationSeparator" w:id="0">
    <w:p w:rsidR="008B603A" w:rsidRDefault="008B603A" w:rsidP="004C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AB" w:rsidRDefault="004C6DAB">
    <w:pPr>
      <w:pStyle w:val="Zhlav"/>
    </w:pPr>
  </w:p>
  <w:p w:rsidR="003674C3" w:rsidRPr="003674C3" w:rsidRDefault="003674C3" w:rsidP="003674C3">
    <w:pPr>
      <w:spacing w:after="0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 wp14:anchorId="24A80F4E" wp14:editId="5E5FDE14">
          <wp:simplePos x="0" y="0"/>
          <wp:positionH relativeFrom="column">
            <wp:posOffset>-123825</wp:posOffset>
          </wp:positionH>
          <wp:positionV relativeFrom="paragraph">
            <wp:posOffset>-3810</wp:posOffset>
          </wp:positionV>
          <wp:extent cx="720090" cy="720090"/>
          <wp:effectExtent l="0" t="0" r="3810" b="3810"/>
          <wp:wrapNone/>
          <wp:docPr id="1" name="Obrázek 1" descr="znak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4C3">
      <w:rPr>
        <w:rFonts w:ascii="Calibri" w:eastAsia="Calibri" w:hAnsi="Calibri" w:cs="Times New Roman"/>
      </w:rPr>
      <w:t xml:space="preserve">                            </w:t>
    </w:r>
  </w:p>
  <w:p w:rsidR="003674C3" w:rsidRPr="003674C3" w:rsidRDefault="003674C3" w:rsidP="003674C3">
    <w:pPr>
      <w:spacing w:after="0"/>
      <w:rPr>
        <w:rFonts w:ascii="Cambria" w:eastAsia="Calibri" w:hAnsi="Cambria" w:cs="Times New Roman"/>
        <w:sz w:val="32"/>
        <w:szCs w:val="32"/>
      </w:rPr>
    </w:pPr>
    <w:r w:rsidRPr="003674C3">
      <w:rPr>
        <w:rFonts w:ascii="Cambria" w:eastAsia="Calibri" w:hAnsi="Cambria" w:cs="Times New Roman"/>
        <w:b/>
      </w:rPr>
      <w:t xml:space="preserve">                         </w:t>
    </w:r>
    <w:r w:rsidRPr="003674C3">
      <w:rPr>
        <w:rFonts w:ascii="Cambria" w:eastAsia="Calibri" w:hAnsi="Cambria" w:cs="Times New Roman"/>
        <w:b/>
        <w:sz w:val="32"/>
        <w:szCs w:val="32"/>
      </w:rPr>
      <w:t xml:space="preserve">Obec Plešnice, </w:t>
    </w:r>
    <w:r w:rsidRPr="003674C3">
      <w:rPr>
        <w:rFonts w:ascii="Cambria" w:eastAsia="Calibri" w:hAnsi="Cambria" w:cs="Times New Roman"/>
        <w:sz w:val="32"/>
        <w:szCs w:val="32"/>
      </w:rPr>
      <w:t xml:space="preserve">Plešnice </w:t>
    </w:r>
    <w:proofErr w:type="gramStart"/>
    <w:r w:rsidRPr="003674C3">
      <w:rPr>
        <w:rFonts w:ascii="Cambria" w:eastAsia="Calibri" w:hAnsi="Cambria" w:cs="Times New Roman"/>
        <w:sz w:val="32"/>
        <w:szCs w:val="32"/>
      </w:rPr>
      <w:t>č.p.</w:t>
    </w:r>
    <w:proofErr w:type="gramEnd"/>
    <w:r w:rsidRPr="003674C3">
      <w:rPr>
        <w:rFonts w:ascii="Cambria" w:eastAsia="Calibri" w:hAnsi="Cambria" w:cs="Times New Roman"/>
        <w:sz w:val="32"/>
        <w:szCs w:val="32"/>
      </w:rPr>
      <w:t xml:space="preserve">33, 330 33, p. Město </w:t>
    </w:r>
    <w:proofErr w:type="spellStart"/>
    <w:r w:rsidRPr="003674C3">
      <w:rPr>
        <w:rFonts w:ascii="Cambria" w:eastAsia="Calibri" w:hAnsi="Cambria" w:cs="Times New Roman"/>
        <w:sz w:val="32"/>
        <w:szCs w:val="32"/>
      </w:rPr>
      <w:t>Touškov</w:t>
    </w:r>
    <w:proofErr w:type="spellEnd"/>
  </w:p>
  <w:p w:rsidR="004C6DAB" w:rsidRDefault="003674C3" w:rsidP="003674C3">
    <w:pPr>
      <w:pStyle w:val="Zhlav"/>
    </w:pPr>
    <w:r w:rsidRPr="003674C3">
      <w:rPr>
        <w:rFonts w:ascii="Cambria" w:eastAsia="Calibri" w:hAnsi="Cambria" w:cs="Times New Roman"/>
        <w:sz w:val="32"/>
        <w:szCs w:val="32"/>
      </w:rPr>
      <w:t xml:space="preserve">                   telefon: 377 914 125, IČ: 00573078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0F6A"/>
    <w:multiLevelType w:val="hybridMultilevel"/>
    <w:tmpl w:val="6AFE2A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67320"/>
    <w:multiLevelType w:val="hybridMultilevel"/>
    <w:tmpl w:val="86F042C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40"/>
    <w:rsid w:val="000E72D5"/>
    <w:rsid w:val="001262AC"/>
    <w:rsid w:val="001D0424"/>
    <w:rsid w:val="00282B17"/>
    <w:rsid w:val="002D36D5"/>
    <w:rsid w:val="002E7100"/>
    <w:rsid w:val="003674C3"/>
    <w:rsid w:val="00442426"/>
    <w:rsid w:val="00443B59"/>
    <w:rsid w:val="00466669"/>
    <w:rsid w:val="004C6DAB"/>
    <w:rsid w:val="0052711A"/>
    <w:rsid w:val="005C291A"/>
    <w:rsid w:val="005E60BC"/>
    <w:rsid w:val="006540D1"/>
    <w:rsid w:val="006B6C40"/>
    <w:rsid w:val="006C6EE4"/>
    <w:rsid w:val="007409CE"/>
    <w:rsid w:val="008822BC"/>
    <w:rsid w:val="008A3516"/>
    <w:rsid w:val="008B603A"/>
    <w:rsid w:val="008F1B34"/>
    <w:rsid w:val="00967B53"/>
    <w:rsid w:val="00BA5DA9"/>
    <w:rsid w:val="00C10A1D"/>
    <w:rsid w:val="00CF492B"/>
    <w:rsid w:val="00D07DA7"/>
    <w:rsid w:val="00D709F2"/>
    <w:rsid w:val="00DC3DAF"/>
    <w:rsid w:val="00E174BE"/>
    <w:rsid w:val="00E96DE8"/>
    <w:rsid w:val="00EC63C1"/>
    <w:rsid w:val="00EE5C09"/>
    <w:rsid w:val="00F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D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6D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AB"/>
  </w:style>
  <w:style w:type="paragraph" w:styleId="Zpat">
    <w:name w:val="footer"/>
    <w:basedOn w:val="Normln"/>
    <w:link w:val="ZpatChar"/>
    <w:uiPriority w:val="99"/>
    <w:unhideWhenUsed/>
    <w:rsid w:val="004C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AB"/>
  </w:style>
  <w:style w:type="paragraph" w:customStyle="1" w:styleId="Default">
    <w:name w:val="Default"/>
    <w:rsid w:val="00CF4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7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C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DA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C6DA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AB"/>
  </w:style>
  <w:style w:type="paragraph" w:styleId="Zpat">
    <w:name w:val="footer"/>
    <w:basedOn w:val="Normln"/>
    <w:link w:val="ZpatChar"/>
    <w:uiPriority w:val="99"/>
    <w:unhideWhenUsed/>
    <w:rsid w:val="004C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AB"/>
  </w:style>
  <w:style w:type="paragraph" w:customStyle="1" w:styleId="Default">
    <w:name w:val="Default"/>
    <w:rsid w:val="00CF49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7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RAVCE\Desktop\vyhl&#225;&#353;ky_zkontrolovan&#233;\vyhl&#225;&#353;ka%20&#269;.3_poplatek%20za%20psi%20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2020-12-18T11:27:00Z</cp:lastPrinted>
  <dcterms:created xsi:type="dcterms:W3CDTF">2021-01-12T07:30:00Z</dcterms:created>
  <dcterms:modified xsi:type="dcterms:W3CDTF">2021-01-12T07:47:00Z</dcterms:modified>
</cp:coreProperties>
</file>